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0AED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83539C" w:rsidRDefault="00D80AED" w:rsidP="008353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9C5E8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9C5E82">
      <w:pPr>
        <w:tabs>
          <w:tab w:val="left" w:pos="4536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721719">
        <w:rPr>
          <w:sz w:val="28"/>
          <w:szCs w:val="28"/>
          <w:lang w:val="uk-UA"/>
        </w:rPr>
        <w:t xml:space="preserve"> земельн</w:t>
      </w:r>
      <w:r w:rsidR="009C5E82">
        <w:rPr>
          <w:sz w:val="28"/>
          <w:szCs w:val="28"/>
          <w:lang w:val="uk-UA"/>
        </w:rPr>
        <w:t>ої</w:t>
      </w:r>
      <w:r w:rsidR="00256B23">
        <w:rPr>
          <w:sz w:val="28"/>
          <w:szCs w:val="28"/>
          <w:lang w:val="uk-UA"/>
        </w:rPr>
        <w:t xml:space="preserve"> </w:t>
      </w:r>
      <w:r w:rsidR="00721719">
        <w:rPr>
          <w:sz w:val="28"/>
          <w:szCs w:val="28"/>
          <w:lang w:val="uk-UA"/>
        </w:rPr>
        <w:t>ділянк</w:t>
      </w:r>
      <w:r w:rsidR="009C5E82">
        <w:rPr>
          <w:sz w:val="28"/>
          <w:szCs w:val="28"/>
          <w:lang w:val="uk-UA"/>
        </w:rPr>
        <w:t>и</w:t>
      </w:r>
      <w:r w:rsidR="000E56EE">
        <w:rPr>
          <w:sz w:val="28"/>
          <w:szCs w:val="28"/>
          <w:lang w:val="uk-UA"/>
        </w:rPr>
        <w:t xml:space="preserve"> під проектн</w:t>
      </w:r>
      <w:r w:rsidR="009C5E82">
        <w:rPr>
          <w:sz w:val="28"/>
          <w:szCs w:val="28"/>
          <w:lang w:val="uk-UA"/>
        </w:rPr>
        <w:t>о</w:t>
      </w:r>
      <w:r w:rsidR="00F46B11">
        <w:rPr>
          <w:sz w:val="28"/>
          <w:szCs w:val="28"/>
          <w:lang w:val="uk-UA"/>
        </w:rPr>
        <w:t>-</w:t>
      </w:r>
      <w:r w:rsidR="000E56EE">
        <w:rPr>
          <w:sz w:val="28"/>
          <w:szCs w:val="28"/>
          <w:lang w:val="uk-UA"/>
        </w:rPr>
        <w:t>польов</w:t>
      </w:r>
      <w:r w:rsidR="009C5E82">
        <w:rPr>
          <w:sz w:val="28"/>
          <w:szCs w:val="28"/>
          <w:lang w:val="uk-UA"/>
        </w:rPr>
        <w:t>ою</w:t>
      </w:r>
      <w:r w:rsidR="000E56EE">
        <w:rPr>
          <w:sz w:val="28"/>
          <w:szCs w:val="28"/>
          <w:lang w:val="uk-UA"/>
        </w:rPr>
        <w:t xml:space="preserve"> дорог</w:t>
      </w:r>
      <w:r w:rsidR="009C5E82">
        <w:rPr>
          <w:sz w:val="28"/>
          <w:szCs w:val="28"/>
          <w:lang w:val="uk-UA"/>
        </w:rPr>
        <w:t>ою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r w:rsidR="00721719">
        <w:rPr>
          <w:sz w:val="28"/>
          <w:szCs w:val="28"/>
          <w:lang w:val="uk-UA"/>
        </w:rPr>
        <w:t>Млинівської селищної ради</w:t>
      </w:r>
    </w:p>
    <w:p w:rsidR="00F35447" w:rsidRDefault="00F35447" w:rsidP="0045356C">
      <w:pPr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80AED">
        <w:rPr>
          <w:sz w:val="28"/>
          <w:szCs w:val="28"/>
          <w:lang w:val="uk-UA"/>
        </w:rPr>
        <w:t>28</w:t>
      </w:r>
      <w:r w:rsidR="00D45E34">
        <w:rPr>
          <w:sz w:val="28"/>
          <w:szCs w:val="28"/>
          <w:lang w:val="uk-UA"/>
        </w:rPr>
        <w:t>.</w:t>
      </w:r>
      <w:r w:rsidR="00D80AED">
        <w:rPr>
          <w:sz w:val="28"/>
          <w:szCs w:val="28"/>
          <w:lang w:val="uk-UA"/>
        </w:rPr>
        <w:t>08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721719">
        <w:rPr>
          <w:sz w:val="28"/>
          <w:szCs w:val="28"/>
          <w:lang w:val="uk-UA"/>
        </w:rPr>
        <w:t>№ 37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721719">
        <w:rPr>
          <w:sz w:val="28"/>
          <w:szCs w:val="28"/>
          <w:lang w:val="uk-UA"/>
        </w:rPr>
        <w:t>земельної ділянки</w:t>
      </w:r>
      <w:r w:rsidR="000E56EE">
        <w:rPr>
          <w:sz w:val="28"/>
          <w:szCs w:val="28"/>
          <w:lang w:val="uk-UA"/>
        </w:rPr>
        <w:t xml:space="preserve"> під проектн</w:t>
      </w:r>
      <w:r w:rsidR="009C5E82">
        <w:rPr>
          <w:sz w:val="28"/>
          <w:szCs w:val="28"/>
          <w:lang w:val="uk-UA"/>
        </w:rPr>
        <w:t>о</w:t>
      </w:r>
      <w:r w:rsidR="00F46B11">
        <w:rPr>
          <w:sz w:val="28"/>
          <w:szCs w:val="28"/>
          <w:lang w:val="uk-UA"/>
        </w:rPr>
        <w:t>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</w:t>
      </w:r>
      <w:r w:rsidR="009C5E82">
        <w:rPr>
          <w:sz w:val="28"/>
          <w:szCs w:val="28"/>
          <w:lang w:val="uk-UA"/>
        </w:rPr>
        <w:t>ою</w:t>
      </w:r>
      <w:r w:rsidR="000E56EE">
        <w:rPr>
          <w:sz w:val="28"/>
          <w:szCs w:val="28"/>
          <w:lang w:val="uk-UA"/>
        </w:rPr>
        <w:t xml:space="preserve"> дорог</w:t>
      </w:r>
      <w:r w:rsidR="009C5E82">
        <w:rPr>
          <w:sz w:val="28"/>
          <w:szCs w:val="28"/>
          <w:lang w:val="uk-UA"/>
        </w:rPr>
        <w:t>ою</w:t>
      </w:r>
      <w:r w:rsidR="00FD020B">
        <w:rPr>
          <w:sz w:val="28"/>
          <w:szCs w:val="28"/>
          <w:lang w:val="uk-UA"/>
        </w:rPr>
        <w:t xml:space="preserve"> площею </w:t>
      </w:r>
      <w:r w:rsidR="00721719">
        <w:rPr>
          <w:sz w:val="28"/>
          <w:szCs w:val="28"/>
          <w:lang w:val="uk-UA"/>
        </w:rPr>
        <w:t>0,2542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E742CE">
        <w:rPr>
          <w:sz w:val="28"/>
          <w:szCs w:val="28"/>
          <w:lang w:val="uk-UA"/>
        </w:rPr>
        <w:t>строком</w:t>
      </w:r>
      <w:r w:rsidR="00CA5533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</w:t>
      </w:r>
      <w:bookmarkStart w:id="0" w:name="_GoBack"/>
      <w:bookmarkEnd w:id="0"/>
      <w:r w:rsidR="00DC20A9">
        <w:rPr>
          <w:sz w:val="28"/>
          <w:szCs w:val="28"/>
          <w:lang w:val="uk-UA"/>
        </w:rPr>
        <w:t>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8D71AD">
      <w:pPr>
        <w:pStyle w:val="a3"/>
        <w:shd w:val="clear" w:color="auto" w:fill="FFFFFF"/>
        <w:spacing w:before="75" w:after="75"/>
        <w:ind w:firstLine="284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8D71AD" w:rsidP="008D71AD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1418"/>
        </w:tabs>
        <w:spacing w:before="75" w:after="75"/>
        <w:ind w:left="0" w:firstLine="567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</w:t>
      </w:r>
      <w:r w:rsidR="00F35447"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97416B">
        <w:rPr>
          <w:color w:val="222222"/>
          <w:sz w:val="28"/>
          <w:szCs w:val="28"/>
          <w:lang w:val="uk-UA"/>
        </w:rPr>
        <w:t xml:space="preserve"> </w:t>
      </w:r>
      <w:r w:rsidR="00B01E21">
        <w:rPr>
          <w:color w:val="222222"/>
          <w:sz w:val="28"/>
          <w:szCs w:val="28"/>
          <w:lang w:val="uk-UA"/>
        </w:rPr>
        <w:t xml:space="preserve">        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721719">
        <w:rPr>
          <w:color w:val="222222"/>
          <w:sz w:val="28"/>
          <w:szCs w:val="28"/>
          <w:lang w:val="uk-UA"/>
        </w:rPr>
        <w:t>у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721719">
        <w:rPr>
          <w:color w:val="222222"/>
          <w:sz w:val="28"/>
          <w:szCs w:val="28"/>
          <w:lang w:val="uk-UA"/>
        </w:rPr>
        <w:t>ку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9C5E82">
        <w:rPr>
          <w:color w:val="222222"/>
          <w:sz w:val="28"/>
          <w:szCs w:val="28"/>
          <w:lang w:val="uk-UA"/>
        </w:rPr>
        <w:t>о</w:t>
      </w:r>
      <w:r w:rsidR="00F46B11">
        <w:rPr>
          <w:color w:val="222222"/>
          <w:sz w:val="28"/>
          <w:szCs w:val="28"/>
          <w:lang w:val="uk-UA"/>
        </w:rPr>
        <w:t>-</w:t>
      </w:r>
      <w:r w:rsidR="0097416B">
        <w:rPr>
          <w:color w:val="222222"/>
          <w:sz w:val="28"/>
          <w:szCs w:val="28"/>
          <w:lang w:val="uk-UA"/>
        </w:rPr>
        <w:t>польов</w:t>
      </w:r>
      <w:r w:rsidR="009C5E82">
        <w:rPr>
          <w:color w:val="222222"/>
          <w:sz w:val="28"/>
          <w:szCs w:val="28"/>
          <w:lang w:val="uk-UA"/>
        </w:rPr>
        <w:t>ою</w:t>
      </w:r>
      <w:r w:rsidR="0097416B">
        <w:rPr>
          <w:color w:val="222222"/>
          <w:sz w:val="28"/>
          <w:szCs w:val="28"/>
          <w:lang w:val="uk-UA"/>
        </w:rPr>
        <w:t xml:space="preserve"> дорог</w:t>
      </w:r>
      <w:r w:rsidR="00F46B11">
        <w:rPr>
          <w:color w:val="222222"/>
          <w:sz w:val="28"/>
          <w:szCs w:val="28"/>
          <w:lang w:val="uk-UA"/>
        </w:rPr>
        <w:t>ою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E66766">
        <w:rPr>
          <w:color w:val="222222"/>
          <w:sz w:val="28"/>
          <w:szCs w:val="28"/>
          <w:lang w:val="uk-UA"/>
        </w:rPr>
        <w:t>а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E66766">
        <w:rPr>
          <w:color w:val="222222"/>
          <w:sz w:val="28"/>
          <w:szCs w:val="28"/>
          <w:lang w:val="uk-UA"/>
        </w:rPr>
        <w:t>а</w:t>
      </w:r>
      <w:r w:rsidR="00721719">
        <w:rPr>
          <w:color w:val="222222"/>
          <w:sz w:val="28"/>
          <w:szCs w:val="28"/>
          <w:lang w:val="uk-UA"/>
        </w:rPr>
        <w:t xml:space="preserve"> на території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E66766">
        <w:rPr>
          <w:color w:val="222222"/>
          <w:sz w:val="28"/>
          <w:szCs w:val="28"/>
          <w:lang w:val="uk-UA"/>
        </w:rPr>
        <w:t>Млинівської селищної ради</w:t>
      </w:r>
      <w:r w:rsidR="0072069C">
        <w:rPr>
          <w:color w:val="222222"/>
          <w:sz w:val="28"/>
          <w:szCs w:val="28"/>
          <w:lang w:val="uk-UA"/>
        </w:rPr>
        <w:t xml:space="preserve"> площею</w:t>
      </w:r>
      <w:r w:rsidR="00721719">
        <w:rPr>
          <w:color w:val="222222"/>
          <w:sz w:val="28"/>
          <w:szCs w:val="28"/>
          <w:lang w:val="uk-UA"/>
        </w:rPr>
        <w:t xml:space="preserve"> 0,2542</w:t>
      </w:r>
      <w:r w:rsidR="00AE484A">
        <w:rPr>
          <w:color w:val="222222"/>
          <w:sz w:val="28"/>
          <w:szCs w:val="28"/>
          <w:lang w:val="uk-UA"/>
        </w:rPr>
        <w:t xml:space="preserve"> (кадастровий номер 5623855100:01:004:0464)</w:t>
      </w:r>
      <w:r w:rsidR="004D2801">
        <w:rPr>
          <w:color w:val="222222"/>
          <w:sz w:val="28"/>
          <w:szCs w:val="28"/>
          <w:lang w:val="uk-UA"/>
        </w:rPr>
        <w:t xml:space="preserve"> 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E742CE">
        <w:rPr>
          <w:color w:val="222222"/>
          <w:sz w:val="28"/>
          <w:szCs w:val="28"/>
          <w:lang w:val="uk-UA"/>
        </w:rPr>
        <w:t xml:space="preserve"> строк</w:t>
      </w:r>
      <w:r w:rsidR="009930A4">
        <w:rPr>
          <w:color w:val="222222"/>
          <w:sz w:val="28"/>
          <w:szCs w:val="28"/>
          <w:lang w:val="uk-UA"/>
        </w:rPr>
        <w:t>о</w:t>
      </w:r>
      <w:r w:rsidR="00364BA2">
        <w:rPr>
          <w:color w:val="222222"/>
          <w:sz w:val="28"/>
          <w:szCs w:val="28"/>
          <w:lang w:val="uk-UA"/>
        </w:rPr>
        <w:t xml:space="preserve">м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96228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9C5E82">
        <w:rPr>
          <w:rStyle w:val="FontStyle11"/>
          <w:sz w:val="28"/>
          <w:szCs w:val="28"/>
          <w:lang w:val="uk-UA" w:eastAsia="uk-UA"/>
        </w:rPr>
        <w:t>ою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</w:t>
      </w:r>
      <w:r w:rsidR="009C5E82">
        <w:rPr>
          <w:rStyle w:val="FontStyle11"/>
          <w:sz w:val="28"/>
          <w:szCs w:val="28"/>
          <w:lang w:val="uk-UA" w:eastAsia="uk-UA"/>
        </w:rPr>
        <w:t>ою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9C5E82">
        <w:rPr>
          <w:rStyle w:val="FontStyle11"/>
          <w:sz w:val="28"/>
          <w:szCs w:val="28"/>
          <w:lang w:val="uk-UA" w:eastAsia="uk-UA"/>
        </w:rPr>
        <w:t>ою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 xml:space="preserve">грошової оцінки земельної 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721719" w:rsidRDefault="00721719" w:rsidP="00D80AED">
      <w:pPr>
        <w:tabs>
          <w:tab w:val="left" w:pos="851"/>
        </w:tabs>
        <w:jc w:val="center"/>
        <w:rPr>
          <w:color w:val="222222"/>
          <w:sz w:val="28"/>
          <w:szCs w:val="28"/>
          <w:lang w:val="uk-UA"/>
        </w:rPr>
      </w:pPr>
    </w:p>
    <w:p w:rsidR="00D80AED" w:rsidRDefault="00D80AED" w:rsidP="00D80AED">
      <w:pPr>
        <w:tabs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276194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276194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</w:t>
      </w:r>
      <w:r w:rsidR="00CD625D">
        <w:rPr>
          <w:sz w:val="28"/>
          <w:szCs w:val="28"/>
          <w:lang w:val="uk-UA"/>
        </w:rPr>
        <w:t xml:space="preserve"> </w:t>
      </w:r>
    </w:p>
    <w:sectPr w:rsidR="009605A8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5997"/>
    <w:rsid w:val="0030639E"/>
    <w:rsid w:val="003350BA"/>
    <w:rsid w:val="003379A5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499A"/>
    <w:rsid w:val="003B7DCC"/>
    <w:rsid w:val="003C0DA9"/>
    <w:rsid w:val="003E6660"/>
    <w:rsid w:val="003E748E"/>
    <w:rsid w:val="003F08A6"/>
    <w:rsid w:val="004046E8"/>
    <w:rsid w:val="0043372C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33510"/>
    <w:rsid w:val="0055776C"/>
    <w:rsid w:val="00575983"/>
    <w:rsid w:val="005871A9"/>
    <w:rsid w:val="005A4906"/>
    <w:rsid w:val="005D02FC"/>
    <w:rsid w:val="00613239"/>
    <w:rsid w:val="00615365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21719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C3EA2"/>
    <w:rsid w:val="007E154A"/>
    <w:rsid w:val="007E6B17"/>
    <w:rsid w:val="00800AEC"/>
    <w:rsid w:val="00824210"/>
    <w:rsid w:val="0083539C"/>
    <w:rsid w:val="00842339"/>
    <w:rsid w:val="00843F7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8D71AD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A29F0"/>
    <w:rsid w:val="009B1BCA"/>
    <w:rsid w:val="009C5E82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AE484A"/>
    <w:rsid w:val="00B01E21"/>
    <w:rsid w:val="00B32C38"/>
    <w:rsid w:val="00B3372C"/>
    <w:rsid w:val="00B51135"/>
    <w:rsid w:val="00B532C4"/>
    <w:rsid w:val="00B9245E"/>
    <w:rsid w:val="00BC6696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D0036D"/>
    <w:rsid w:val="00D00DC3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55CC1"/>
    <w:rsid w:val="00E55F14"/>
    <w:rsid w:val="00E63DF9"/>
    <w:rsid w:val="00E66766"/>
    <w:rsid w:val="00E742CE"/>
    <w:rsid w:val="00E74F11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46B11"/>
    <w:rsid w:val="00F51EC9"/>
    <w:rsid w:val="00F717EE"/>
    <w:rsid w:val="00F73E13"/>
    <w:rsid w:val="00F8270E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27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60E6-7C2C-4440-8882-D9244226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31</cp:revision>
  <cp:lastPrinted>2025-09-22T12:51:00Z</cp:lastPrinted>
  <dcterms:created xsi:type="dcterms:W3CDTF">2023-12-26T12:20:00Z</dcterms:created>
  <dcterms:modified xsi:type="dcterms:W3CDTF">2025-09-22T12:52:00Z</dcterms:modified>
</cp:coreProperties>
</file>